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8D4B91">
      <w:pPr>
        <w:jc w:val="both"/>
        <w:rPr>
          <w:b/>
          <w:bCs/>
          <w:sz w:val="28"/>
        </w:rPr>
      </w:pP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городского поселения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30 ноября 2022 г. № 179 «Об утверждении программы</w:t>
      </w:r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приватизации муниципального имущества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</w:p>
    <w:p w:rsidR="008D4B91" w:rsidRDefault="008D4B91" w:rsidP="00C249A9">
      <w:pPr>
        <w:tabs>
          <w:tab w:val="left" w:pos="9638"/>
        </w:tabs>
        <w:ind w:righ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 на 2023 год»</w:t>
      </w:r>
    </w:p>
    <w:p w:rsidR="008D4B91" w:rsidRDefault="008D4B91" w:rsidP="008D4B91">
      <w:pPr>
        <w:tabs>
          <w:tab w:val="left" w:pos="9638"/>
        </w:tabs>
        <w:ind w:right="-1"/>
        <w:rPr>
          <w:b/>
        </w:rPr>
      </w:pPr>
    </w:p>
    <w:p w:rsidR="008D4B91" w:rsidRDefault="008D4B91" w:rsidP="008D4B91">
      <w:pPr>
        <w:tabs>
          <w:tab w:val="left" w:pos="9638"/>
        </w:tabs>
        <w:ind w:right="-1"/>
        <w:jc w:val="both"/>
        <w:rPr>
          <w:b/>
        </w:rPr>
      </w:pPr>
    </w:p>
    <w:p w:rsidR="008D4B91" w:rsidRDefault="008D4B91" w:rsidP="00C249A9">
      <w:pPr>
        <w:ind w:right="-284"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217 Гражданского кодекса Российской Федерации, Федеральным законом от 6 октября 2003 г. № 131-ФЗ «Об общих принципах организации местного самоуправления в Российской Федерации», Федеральным законом от 21 декабря 2001 г. № 178-ФЗ «О приватизации                государственного и муниципального имущества», </w:t>
      </w:r>
      <w:r>
        <w:rPr>
          <w:sz w:val="28"/>
          <w:szCs w:val="28"/>
        </w:rPr>
        <w:t xml:space="preserve">Уставом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и Положением о порядке управления и распоряжения имуществом, находящимся в муниципальной</w:t>
      </w:r>
      <w:proofErr w:type="gramEnd"/>
      <w:r>
        <w:rPr>
          <w:sz w:val="28"/>
          <w:szCs w:val="28"/>
        </w:rPr>
        <w:t xml:space="preserve"> собственности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района, утвержденным решением Совета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от 12 февраля 2010 г. № 48 (с изменениями                              от 25 ноября 2015 г. № 100, от 19 октября 2016 г. № 224,                                                  от 12 октября 2022 г. № 172) Совет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8D4B91" w:rsidRDefault="008D4B91" w:rsidP="00C249A9">
      <w:pPr>
        <w:pStyle w:val="ConsNormal"/>
        <w:widowControl/>
        <w:numPr>
          <w:ilvl w:val="0"/>
          <w:numId w:val="1"/>
        </w:numPr>
        <w:tabs>
          <w:tab w:val="left" w:pos="851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30 ноября 2022 г. № 179 «Об утверждении программы приватизации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2023 год» </w:t>
      </w:r>
      <w:r w:rsidR="007219A4">
        <w:rPr>
          <w:rFonts w:ascii="Times New Roman" w:hAnsi="Times New Roman" w:cs="Times New Roman"/>
          <w:sz w:val="28"/>
          <w:szCs w:val="28"/>
        </w:rPr>
        <w:t>(с изменениями от 28 июня 2023 г.</w:t>
      </w:r>
      <w:r w:rsidR="00F9674E">
        <w:rPr>
          <w:rFonts w:ascii="Times New Roman" w:hAnsi="Times New Roman" w:cs="Times New Roman"/>
          <w:sz w:val="28"/>
          <w:szCs w:val="28"/>
        </w:rPr>
        <w:t xml:space="preserve"> № 212</w:t>
      </w:r>
      <w:bookmarkStart w:id="0" w:name="_GoBack"/>
      <w:bookmarkEnd w:id="0"/>
      <w:r w:rsidR="007219A4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8D4B91" w:rsidRDefault="008D4B91" w:rsidP="00C249A9">
      <w:pPr>
        <w:pStyle w:val="ConsNormal"/>
        <w:widowControl/>
        <w:numPr>
          <w:ilvl w:val="1"/>
          <w:numId w:val="1"/>
        </w:numPr>
        <w:tabs>
          <w:tab w:val="left" w:pos="851"/>
          <w:tab w:val="left" w:pos="993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4 раздела 3 приложения к решению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30 ноября 2022 г. № 179                      «Об утверждении программы приватизации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2023 год» изложить в новой редакции:</w:t>
      </w:r>
    </w:p>
    <w:p w:rsidR="008D4B91" w:rsidRDefault="008D4B91" w:rsidP="00C249A9">
      <w:pPr>
        <w:pStyle w:val="ConsPlusNormal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«4. Прогноз объемов поступлений в бюджет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района: планируемые доходы от приватизации муниципального имущества за 2023 год приблизительно составят                               </w:t>
      </w:r>
      <w:r w:rsidR="00536252" w:rsidRPr="009F0CAA">
        <w:rPr>
          <w:rFonts w:ascii="Times New Roman" w:hAnsi="Times New Roman" w:cs="Times New Roman"/>
          <w:sz w:val="28"/>
          <w:szCs w:val="28"/>
        </w:rPr>
        <w:t>17</w:t>
      </w:r>
      <w:r w:rsidR="009F0CAA" w:rsidRPr="009F0CAA">
        <w:rPr>
          <w:rFonts w:ascii="Times New Roman" w:hAnsi="Times New Roman" w:cs="Times New Roman"/>
          <w:sz w:val="28"/>
          <w:szCs w:val="28"/>
        </w:rPr>
        <w:t> 123 972,04</w:t>
      </w:r>
      <w:r w:rsidRPr="009F0CAA">
        <w:rPr>
          <w:rFonts w:ascii="Times New Roman" w:hAnsi="Times New Roman" w:cs="Times New Roman"/>
          <w:sz w:val="28"/>
          <w:szCs w:val="28"/>
        </w:rPr>
        <w:t xml:space="preserve"> (</w:t>
      </w:r>
      <w:r w:rsidR="00536252" w:rsidRPr="009F0CAA">
        <w:rPr>
          <w:rFonts w:ascii="Times New Roman" w:hAnsi="Times New Roman" w:cs="Times New Roman"/>
          <w:sz w:val="28"/>
          <w:szCs w:val="28"/>
        </w:rPr>
        <w:t>семнадцать</w:t>
      </w:r>
      <w:r w:rsidRPr="009F0CAA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536252" w:rsidRPr="009F0CAA">
        <w:rPr>
          <w:rFonts w:ascii="Times New Roman" w:hAnsi="Times New Roman" w:cs="Times New Roman"/>
          <w:sz w:val="28"/>
          <w:szCs w:val="28"/>
        </w:rPr>
        <w:t xml:space="preserve">сто </w:t>
      </w:r>
      <w:r w:rsidR="009F0CAA" w:rsidRPr="009F0CAA">
        <w:rPr>
          <w:rFonts w:ascii="Times New Roman" w:hAnsi="Times New Roman" w:cs="Times New Roman"/>
          <w:sz w:val="28"/>
          <w:szCs w:val="28"/>
        </w:rPr>
        <w:t>двадцать</w:t>
      </w:r>
      <w:r w:rsidRPr="009F0CAA">
        <w:rPr>
          <w:rFonts w:ascii="Times New Roman" w:hAnsi="Times New Roman" w:cs="Times New Roman"/>
          <w:sz w:val="28"/>
          <w:szCs w:val="28"/>
        </w:rPr>
        <w:t xml:space="preserve"> </w:t>
      </w:r>
      <w:r w:rsidR="009F0CAA" w:rsidRPr="009F0CAA">
        <w:rPr>
          <w:rFonts w:ascii="Times New Roman" w:hAnsi="Times New Roman" w:cs="Times New Roman"/>
          <w:sz w:val="28"/>
          <w:szCs w:val="28"/>
        </w:rPr>
        <w:t xml:space="preserve">три </w:t>
      </w:r>
      <w:r w:rsidRPr="009F0CAA">
        <w:rPr>
          <w:rFonts w:ascii="Times New Roman" w:hAnsi="Times New Roman" w:cs="Times New Roman"/>
          <w:sz w:val="28"/>
          <w:szCs w:val="28"/>
        </w:rPr>
        <w:t>тысяч</w:t>
      </w:r>
      <w:r w:rsidR="009F0CAA" w:rsidRPr="009F0CAA">
        <w:rPr>
          <w:rFonts w:ascii="Times New Roman" w:hAnsi="Times New Roman" w:cs="Times New Roman"/>
          <w:sz w:val="28"/>
          <w:szCs w:val="28"/>
        </w:rPr>
        <w:t>и</w:t>
      </w:r>
      <w:r w:rsidRPr="009F0CAA">
        <w:rPr>
          <w:rFonts w:ascii="Times New Roman" w:hAnsi="Times New Roman" w:cs="Times New Roman"/>
          <w:sz w:val="28"/>
          <w:szCs w:val="28"/>
        </w:rPr>
        <w:t xml:space="preserve"> </w:t>
      </w:r>
      <w:r w:rsidR="009F0CAA" w:rsidRPr="009F0CAA">
        <w:rPr>
          <w:rFonts w:ascii="Times New Roman" w:hAnsi="Times New Roman" w:cs="Times New Roman"/>
          <w:sz w:val="28"/>
          <w:szCs w:val="28"/>
        </w:rPr>
        <w:t>девятьсот</w:t>
      </w:r>
      <w:r w:rsidR="00536252" w:rsidRPr="009F0CAA">
        <w:rPr>
          <w:rFonts w:ascii="Times New Roman" w:hAnsi="Times New Roman" w:cs="Times New Roman"/>
          <w:sz w:val="28"/>
          <w:szCs w:val="28"/>
        </w:rPr>
        <w:t xml:space="preserve"> семьдесят </w:t>
      </w:r>
      <w:r w:rsidR="009F0CAA" w:rsidRPr="009F0CAA">
        <w:rPr>
          <w:rFonts w:ascii="Times New Roman" w:hAnsi="Times New Roman" w:cs="Times New Roman"/>
          <w:sz w:val="28"/>
          <w:szCs w:val="28"/>
        </w:rPr>
        <w:t>два</w:t>
      </w:r>
      <w:r w:rsidRPr="009F0CAA">
        <w:rPr>
          <w:rFonts w:ascii="Times New Roman" w:hAnsi="Times New Roman" w:cs="Times New Roman"/>
          <w:sz w:val="28"/>
          <w:szCs w:val="28"/>
        </w:rPr>
        <w:t>) рубл</w:t>
      </w:r>
      <w:r w:rsidR="009F0CAA" w:rsidRPr="009F0CAA">
        <w:rPr>
          <w:rFonts w:ascii="Times New Roman" w:hAnsi="Times New Roman" w:cs="Times New Roman"/>
          <w:sz w:val="28"/>
          <w:szCs w:val="28"/>
        </w:rPr>
        <w:t>я</w:t>
      </w:r>
      <w:r w:rsidRPr="009F0CAA">
        <w:rPr>
          <w:rFonts w:ascii="Times New Roman" w:hAnsi="Times New Roman" w:cs="Times New Roman"/>
          <w:sz w:val="28"/>
          <w:szCs w:val="28"/>
        </w:rPr>
        <w:t xml:space="preserve"> </w:t>
      </w:r>
      <w:r w:rsidR="009F0CAA" w:rsidRPr="009F0CAA">
        <w:rPr>
          <w:rFonts w:ascii="Times New Roman" w:hAnsi="Times New Roman" w:cs="Times New Roman"/>
          <w:sz w:val="28"/>
          <w:szCs w:val="28"/>
        </w:rPr>
        <w:t>04</w:t>
      </w:r>
      <w:r w:rsidRPr="009F0CAA">
        <w:rPr>
          <w:rFonts w:ascii="Times New Roman" w:hAnsi="Times New Roman" w:cs="Times New Roman"/>
          <w:sz w:val="28"/>
          <w:szCs w:val="28"/>
        </w:rPr>
        <w:t xml:space="preserve"> копе</w:t>
      </w:r>
      <w:r w:rsidR="009F0CAA" w:rsidRPr="009F0CAA">
        <w:rPr>
          <w:rFonts w:ascii="Times New Roman" w:hAnsi="Times New Roman" w:cs="Times New Roman"/>
          <w:sz w:val="28"/>
          <w:szCs w:val="28"/>
        </w:rPr>
        <w:t>й</w:t>
      </w:r>
      <w:r w:rsidR="00536252" w:rsidRPr="009F0CAA">
        <w:rPr>
          <w:rFonts w:ascii="Times New Roman" w:hAnsi="Times New Roman" w:cs="Times New Roman"/>
          <w:sz w:val="28"/>
          <w:szCs w:val="28"/>
        </w:rPr>
        <w:t>к</w:t>
      </w:r>
      <w:r w:rsidR="009F0CAA" w:rsidRPr="009F0CAA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Pr="009F0CA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8D4B91" w:rsidRDefault="008D4B91" w:rsidP="00C249A9">
      <w:pPr>
        <w:pStyle w:val="ConsNormal"/>
        <w:widowControl/>
        <w:numPr>
          <w:ilvl w:val="1"/>
          <w:numId w:val="1"/>
        </w:numPr>
        <w:tabs>
          <w:tab w:val="left" w:pos="851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к программе приватизации муниципального имущества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             2023 год изложить в новой редакции (прилагается).</w:t>
      </w:r>
    </w:p>
    <w:p w:rsidR="008D4B91" w:rsidRDefault="008D4B91" w:rsidP="00C249A9">
      <w:pPr>
        <w:numPr>
          <w:ilvl w:val="0"/>
          <w:numId w:val="2"/>
        </w:numPr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решение Совета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от </w:t>
      </w:r>
      <w:r w:rsidR="00B339FE">
        <w:rPr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="00B339FE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2023 г. № 2</w:t>
      </w:r>
      <w:r w:rsidR="00B339FE">
        <w:rPr>
          <w:sz w:val="28"/>
          <w:szCs w:val="28"/>
        </w:rPr>
        <w:t>12</w:t>
      </w:r>
      <w:r>
        <w:rPr>
          <w:sz w:val="28"/>
          <w:szCs w:val="28"/>
        </w:rPr>
        <w:t xml:space="preserve">                       «О внесении изменений в решение Совета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от 30 ноября 2022 г. № 179 «Об утверждении программы приватизации муниципального имущества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на 2023 год»</w:t>
      </w:r>
      <w:r w:rsidR="00A6460F">
        <w:rPr>
          <w:sz w:val="28"/>
          <w:szCs w:val="28"/>
        </w:rPr>
        <w:t>.</w:t>
      </w:r>
    </w:p>
    <w:p w:rsidR="008D4B91" w:rsidRDefault="008D4B91" w:rsidP="00C249A9">
      <w:pPr>
        <w:pStyle w:val="ConsNormal"/>
        <w:widowControl/>
        <w:numPr>
          <w:ilvl w:val="0"/>
          <w:numId w:val="2"/>
        </w:numPr>
        <w:tabs>
          <w:tab w:val="left" w:pos="851"/>
          <w:tab w:val="left" w:pos="993"/>
        </w:tabs>
        <w:ind w:left="0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Отделу архитектуры, градостроительства, земельных и имущественных отношений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Панюта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С.В.)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Российской Федерации для размещения информации о проведении торгов </w:t>
      </w:r>
      <w:hyperlink r:id="rId8" w:history="1">
        <w:r w:rsidRPr="00A6460F">
          <w:rPr>
            <w:rStyle w:val="a3"/>
            <w:rFonts w:ascii="Times New Roman" w:hAnsi="Times New Roman" w:cs="Times New Roman"/>
            <w:sz w:val="28"/>
            <w:szCs w:val="28"/>
            <w:u w:val="none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8D4B91" w:rsidRDefault="008D4B91" w:rsidP="00C249A9">
      <w:pPr>
        <w:numPr>
          <w:ilvl w:val="0"/>
          <w:numId w:val="2"/>
        </w:numPr>
        <w:tabs>
          <w:tab w:val="left" w:pos="993"/>
        </w:tabs>
        <w:ind w:left="0"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Организационному отделу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(Сысоев В.Г.) </w:t>
      </w:r>
      <w:r>
        <w:rPr>
          <w:spacing w:val="2"/>
          <w:sz w:val="28"/>
          <w:szCs w:val="28"/>
        </w:rPr>
        <w:t xml:space="preserve">официально обнародовать и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8D4B91" w:rsidRDefault="008D4B91" w:rsidP="00C249A9">
      <w:pPr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Решение вступает в силу после его официального обнародования. </w:t>
      </w:r>
    </w:p>
    <w:p w:rsidR="008D4B91" w:rsidRDefault="008D4B91" w:rsidP="008D4B91">
      <w:pPr>
        <w:tabs>
          <w:tab w:val="left" w:pos="9638"/>
        </w:tabs>
        <w:ind w:right="-1" w:firstLine="709"/>
        <w:jc w:val="both"/>
        <w:rPr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jc w:val="both"/>
        <w:rPr>
          <w:sz w:val="28"/>
          <w:szCs w:val="28"/>
        </w:rPr>
      </w:pPr>
    </w:p>
    <w:p w:rsidR="008D4B91" w:rsidRDefault="008D4B91" w:rsidP="00C249A9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8D4B91" w:rsidRDefault="008D4B91" w:rsidP="00C249A9">
      <w:pPr>
        <w:tabs>
          <w:tab w:val="left" w:pos="9639"/>
        </w:tabs>
        <w:ind w:right="-284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</w:t>
      </w:r>
    </w:p>
    <w:p w:rsidR="008D4B91" w:rsidRDefault="008D4B91" w:rsidP="00C249A9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</w:t>
      </w:r>
      <w:r w:rsidR="00C249A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С.Г. Качанов</w:t>
      </w: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7D27EA" w:rsidRDefault="007D27EA" w:rsidP="007D27EA">
      <w:pPr>
        <w:tabs>
          <w:tab w:val="left" w:pos="9639"/>
        </w:tabs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 </w:t>
      </w:r>
    </w:p>
    <w:p w:rsidR="007D27EA" w:rsidRDefault="007D27EA" w:rsidP="007D27EA">
      <w:pPr>
        <w:tabs>
          <w:tab w:val="left" w:pos="9639"/>
        </w:tabs>
        <w:ind w:right="-284"/>
        <w:rPr>
          <w:bCs/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Н.Н. Панин</w:t>
      </w:r>
    </w:p>
    <w:p w:rsidR="007D27EA" w:rsidRDefault="007D27EA" w:rsidP="007D27EA">
      <w:pPr>
        <w:tabs>
          <w:tab w:val="left" w:pos="9639"/>
        </w:tabs>
        <w:ind w:right="-284" w:firstLine="709"/>
        <w:rPr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7D27EA" w:rsidRDefault="007D27EA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7D27EA" w:rsidRDefault="007D27EA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p w:rsidR="008D4B91" w:rsidRDefault="008D4B91" w:rsidP="008D4B91">
      <w:pPr>
        <w:tabs>
          <w:tab w:val="left" w:pos="9638"/>
        </w:tabs>
        <w:ind w:right="-1" w:firstLine="709"/>
        <w:rPr>
          <w:b/>
          <w:sz w:val="28"/>
          <w:szCs w:val="28"/>
        </w:rPr>
      </w:pPr>
    </w:p>
    <w:sectPr w:rsidR="008D4B91" w:rsidSect="004474E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093" w:rsidRDefault="00023093" w:rsidP="004474EC">
      <w:r>
        <w:separator/>
      </w:r>
    </w:p>
  </w:endnote>
  <w:endnote w:type="continuationSeparator" w:id="0">
    <w:p w:rsidR="00023093" w:rsidRDefault="00023093" w:rsidP="00447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093" w:rsidRDefault="00023093" w:rsidP="004474EC">
      <w:r>
        <w:separator/>
      </w:r>
    </w:p>
  </w:footnote>
  <w:footnote w:type="continuationSeparator" w:id="0">
    <w:p w:rsidR="00023093" w:rsidRDefault="00023093" w:rsidP="00447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035444"/>
      <w:docPartObj>
        <w:docPartGallery w:val="Page Numbers (Top of Page)"/>
        <w:docPartUnique/>
      </w:docPartObj>
    </w:sdtPr>
    <w:sdtEndPr/>
    <w:sdtContent>
      <w:p w:rsidR="004474EC" w:rsidRDefault="004474E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74E">
          <w:rPr>
            <w:noProof/>
          </w:rPr>
          <w:t>3</w:t>
        </w:r>
        <w:r>
          <w:fldChar w:fldCharType="end"/>
        </w:r>
      </w:p>
    </w:sdtContent>
  </w:sdt>
  <w:p w:rsidR="004474EC" w:rsidRDefault="004474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621EB"/>
    <w:multiLevelType w:val="multilevel"/>
    <w:tmpl w:val="AA9475D8"/>
    <w:lvl w:ilvl="0">
      <w:start w:val="1"/>
      <w:numFmt w:val="decimal"/>
      <w:lvlText w:val="%1."/>
      <w:lvlJc w:val="left"/>
      <w:pPr>
        <w:ind w:left="1573" w:hanging="1005"/>
      </w:pPr>
    </w:lvl>
    <w:lvl w:ilvl="1">
      <w:start w:val="1"/>
      <w:numFmt w:val="decimal"/>
      <w:isLgl/>
      <w:lvlText w:val="%1.%2."/>
      <w:lvlJc w:val="left"/>
      <w:pPr>
        <w:ind w:left="1828" w:hanging="1260"/>
      </w:pPr>
    </w:lvl>
    <w:lvl w:ilvl="2">
      <w:start w:val="1"/>
      <w:numFmt w:val="decimal"/>
      <w:isLgl/>
      <w:lvlText w:val="%1.%2.%3."/>
      <w:lvlJc w:val="left"/>
      <w:pPr>
        <w:ind w:left="1828" w:hanging="1260"/>
      </w:pPr>
    </w:lvl>
    <w:lvl w:ilvl="3">
      <w:start w:val="1"/>
      <w:numFmt w:val="decimal"/>
      <w:isLgl/>
      <w:lvlText w:val="%1.%2.%3.%4."/>
      <w:lvlJc w:val="left"/>
      <w:pPr>
        <w:ind w:left="1828" w:hanging="1260"/>
      </w:pPr>
    </w:lvl>
    <w:lvl w:ilvl="4">
      <w:start w:val="1"/>
      <w:numFmt w:val="decimal"/>
      <w:isLgl/>
      <w:lvlText w:val="%1.%2.%3.%4.%5."/>
      <w:lvlJc w:val="left"/>
      <w:pPr>
        <w:ind w:left="1828" w:hanging="126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1">
    <w:nsid w:val="46D05D17"/>
    <w:multiLevelType w:val="hybridMultilevel"/>
    <w:tmpl w:val="D048169C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92E"/>
    <w:rsid w:val="00023093"/>
    <w:rsid w:val="00246031"/>
    <w:rsid w:val="004474EC"/>
    <w:rsid w:val="004D27E3"/>
    <w:rsid w:val="00536252"/>
    <w:rsid w:val="0054392E"/>
    <w:rsid w:val="006B2471"/>
    <w:rsid w:val="007219A4"/>
    <w:rsid w:val="007D27EA"/>
    <w:rsid w:val="007D6CB3"/>
    <w:rsid w:val="008D4B91"/>
    <w:rsid w:val="009C4147"/>
    <w:rsid w:val="009D29D9"/>
    <w:rsid w:val="009F0CAA"/>
    <w:rsid w:val="00A6460F"/>
    <w:rsid w:val="00B339FE"/>
    <w:rsid w:val="00C249A9"/>
    <w:rsid w:val="00EA5D22"/>
    <w:rsid w:val="00EB1C25"/>
    <w:rsid w:val="00EE6BA2"/>
    <w:rsid w:val="00F219B6"/>
    <w:rsid w:val="00F9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D4B91"/>
    <w:rPr>
      <w:color w:val="0000FF"/>
      <w:u w:val="single"/>
    </w:rPr>
  </w:style>
  <w:style w:type="paragraph" w:customStyle="1" w:styleId="ConsNormal">
    <w:name w:val="ConsNormal"/>
    <w:rsid w:val="008D4B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D4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1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9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B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D4B91"/>
    <w:rPr>
      <w:color w:val="0000FF"/>
      <w:u w:val="single"/>
    </w:rPr>
  </w:style>
  <w:style w:type="paragraph" w:customStyle="1" w:styleId="ConsNormal">
    <w:name w:val="ConsNormal"/>
    <w:rsid w:val="008D4B9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D4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19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9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474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474E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2023-06-20T07:48:00Z</cp:lastPrinted>
  <dcterms:created xsi:type="dcterms:W3CDTF">2023-06-19T13:04:00Z</dcterms:created>
  <dcterms:modified xsi:type="dcterms:W3CDTF">2023-07-19T10:39:00Z</dcterms:modified>
</cp:coreProperties>
</file>